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4DF7" w14:textId="77777777" w:rsidR="005126B0" w:rsidRDefault="005126B0" w:rsidP="00636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 Responsabile della Prevenzione della</w:t>
      </w:r>
    </w:p>
    <w:p w14:paraId="0C7C2ED1" w14:textId="423E34DD" w:rsidR="00DA1B20" w:rsidRDefault="005126B0" w:rsidP="00636CEC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Corruzione e della Trasparenza</w:t>
      </w:r>
    </w:p>
    <w:p w14:paraId="39CC6BA0" w14:textId="7476EB65" w:rsidR="005126B0" w:rsidRDefault="005D0DE6" w:rsidP="005D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</w:t>
      </w:r>
      <w:r w:rsidR="005126B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Pec: </w:t>
      </w:r>
      <w:hyperlink r:id="rId4" w:history="1">
        <w:r w:rsidRPr="002E1F31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protocollo@pec.comune.sannicolodarcidano.or.it</w:t>
        </w:r>
      </w:hyperlink>
    </w:p>
    <w:p w14:paraId="515B5008" w14:textId="77777777" w:rsidR="005D0DE6" w:rsidRDefault="005D0DE6" w:rsidP="005D0DE6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14282D" w14:textId="66BE5158" w:rsidR="005D0DE6" w:rsidRDefault="005D0DE6" w:rsidP="005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OGGETTO: PROPOSTE DI MODIFICA/OSSERVAZIONI E/O INTEGRAZIONI DELLA      PROPOSTA DI CODICE DI COMPORTAMENTO DEI DIPENDENTI DEL COMUNE DI SAN NICOLO’ D’ARCIDANO</w:t>
      </w:r>
    </w:p>
    <w:p w14:paraId="3262DA1B" w14:textId="77777777" w:rsidR="005D0DE6" w:rsidRDefault="005D0DE6" w:rsidP="005D0DE6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343A98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Il sottoscritto ______________________________________________________________, nato a</w:t>
      </w:r>
    </w:p>
    <w:p w14:paraId="75B8A02C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 il ______________________ residente a __________________________</w:t>
      </w:r>
    </w:p>
    <w:p w14:paraId="78F03F89" w14:textId="2655224A" w:rsidR="005D0DE6" w:rsidRPr="005D0DE6" w:rsidRDefault="005D0DE6" w:rsidP="005D0D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in via __________________________ in qualità di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soggetto interessato all’invio di proposte </w:t>
      </w:r>
      <w:r>
        <w:rPr>
          <w:rFonts w:ascii="Times New Roman" w:hAnsi="Times New Roman" w:cs="Times New Roman"/>
          <w:kern w:val="0"/>
          <w:sz w:val="24"/>
          <w:szCs w:val="24"/>
        </w:rPr>
        <w:t>operative del Codice di comportamento dei dipendenti del Comune di San Nicolo’ D’Arcidano in attuazione del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d.P.R. n. 62/2013, modificato con il D.P.R. del 13 giugno 2023 n. 81 e delle Linee Guida Anac:</w:t>
      </w:r>
    </w:p>
    <w:p w14:paraId="6AC45321" w14:textId="7995B82E" w:rsidR="005D0DE6" w:rsidRDefault="005D0DE6" w:rsidP="005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</w:rPr>
        <w:t>informato che, in attuazione della deliberazione di Giunta Comunale n.</w:t>
      </w:r>
      <w:r w:rsidR="00636CEC">
        <w:rPr>
          <w:rFonts w:ascii="Times New Roman" w:hAnsi="Times New Roman" w:cs="Times New Roman"/>
          <w:kern w:val="0"/>
          <w:sz w:val="24"/>
          <w:szCs w:val="24"/>
        </w:rPr>
        <w:t xml:space="preserve"> 87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del </w:t>
      </w:r>
      <w:r w:rsidR="00636CEC">
        <w:rPr>
          <w:rFonts w:ascii="Times New Roman" w:hAnsi="Times New Roman" w:cs="Times New Roman"/>
          <w:kern w:val="0"/>
          <w:sz w:val="24"/>
          <w:szCs w:val="24"/>
        </w:rPr>
        <w:t>1</w:t>
      </w:r>
      <w:r w:rsidR="000D6839">
        <w:rPr>
          <w:rFonts w:ascii="Times New Roman" w:hAnsi="Times New Roman" w:cs="Times New Roman"/>
          <w:kern w:val="0"/>
          <w:sz w:val="24"/>
          <w:szCs w:val="24"/>
        </w:rPr>
        <w:t>0</w:t>
      </w:r>
      <w:r w:rsidR="00636CEC">
        <w:rPr>
          <w:rFonts w:ascii="Times New Roman" w:hAnsi="Times New Roman" w:cs="Times New Roman"/>
          <w:kern w:val="0"/>
          <w:sz w:val="24"/>
          <w:szCs w:val="24"/>
        </w:rPr>
        <w:t>.05.2024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il Comune di San Nicolo’ D’Arcidano deve procedere ad adottare il nuovo Codice di comportamento dei dipendenti pubblici con efficacia estesa anche ai collaboratori a var</w:t>
      </w:r>
      <w:r>
        <w:rPr>
          <w:rFonts w:ascii="TimesNewRomanPSMT" w:hAnsi="TimesNewRomanPSMT" w:cs="TimesNewRomanPSMT"/>
          <w:kern w:val="0"/>
          <w:sz w:val="24"/>
          <w:szCs w:val="24"/>
        </w:rPr>
        <w:t>io titolo dell’ente, con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procedura di consultazione pubblica di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soggetti esterni all’ente a garanzia della legalità </w:t>
      </w:r>
      <w:r>
        <w:rPr>
          <w:rFonts w:ascii="Times New Roman" w:hAnsi="Times New Roman" w:cs="Times New Roman"/>
          <w:kern w:val="0"/>
          <w:sz w:val="24"/>
          <w:szCs w:val="24"/>
        </w:rPr>
        <w:t>e del rispetto delle norme in materia di trasparenza;</w:t>
      </w:r>
    </w:p>
    <w:p w14:paraId="08B5FA19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</w:rPr>
        <w:t>informato altresì della possibilità di presentare modifiche, osservazioni e/o integrazioni;</w:t>
      </w:r>
    </w:p>
    <w:p w14:paraId="088D8802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8485425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FORMULA</w:t>
      </w:r>
    </w:p>
    <w:p w14:paraId="06C3222F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9D0D8B9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le seguenti modifiche, osservazioni e/o integrazioni:</w:t>
      </w:r>
    </w:p>
    <w:p w14:paraId="7C16FD68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Articolo ______________</w:t>
      </w:r>
    </w:p>
    <w:p w14:paraId="19047492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Comma ______________</w:t>
      </w:r>
    </w:p>
    <w:p w14:paraId="5AF8CD32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Proposta di integrazione e motivazioni:</w:t>
      </w:r>
    </w:p>
    <w:p w14:paraId="15E4CDEF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05BD0A57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40426E24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4F88404E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3917D963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62FB77C4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642E7B02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6631EFA3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24C34058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71883AAB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</w:p>
    <w:p w14:paraId="71CE1647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592D59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C6754FF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3FB5FF" w14:textId="7B2D857F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Luogo e data</w:t>
      </w:r>
    </w:p>
    <w:p w14:paraId="3135C57D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_________, ____________</w:t>
      </w:r>
    </w:p>
    <w:p w14:paraId="4EE6CF65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E672BB1" w14:textId="77777777" w:rsidR="005D0DE6" w:rsidRDefault="005D0DE6" w:rsidP="005D0D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6E61BAE" w14:textId="2D06DAA8" w:rsidR="005D0DE6" w:rsidRDefault="00636CEC" w:rsidP="00636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5D0DE6">
        <w:rPr>
          <w:rFonts w:ascii="TimesNewRomanPSMT" w:hAnsi="TimesNewRomanPSMT" w:cs="TimesNewRomanPSMT"/>
          <w:kern w:val="0"/>
          <w:sz w:val="24"/>
          <w:szCs w:val="24"/>
        </w:rPr>
        <w:t>Firma dell’interessato</w:t>
      </w:r>
    </w:p>
    <w:p w14:paraId="74C0E927" w14:textId="4009A8EF" w:rsidR="005D0DE6" w:rsidRDefault="005D0DE6" w:rsidP="005D0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</w:t>
      </w:r>
    </w:p>
    <w:p w14:paraId="0630057F" w14:textId="77777777" w:rsidR="005D0DE6" w:rsidRDefault="005D0DE6" w:rsidP="005D0DE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0BF6509" w14:textId="2703ED29" w:rsidR="005D0DE6" w:rsidRDefault="005D0DE6" w:rsidP="005D0DE6">
      <w:r>
        <w:rPr>
          <w:rFonts w:ascii="Times New Roman" w:hAnsi="Times New Roman" w:cs="Times New Roman"/>
          <w:kern w:val="0"/>
          <w:sz w:val="24"/>
          <w:szCs w:val="24"/>
        </w:rPr>
        <w:t xml:space="preserve">Si allega copia di documento </w:t>
      </w:r>
      <w:r>
        <w:rPr>
          <w:rFonts w:ascii="TimesNewRomanPSMT" w:hAnsi="TimesNewRomanPSMT" w:cs="TimesNewRomanPSMT"/>
          <w:kern w:val="0"/>
          <w:sz w:val="24"/>
          <w:szCs w:val="24"/>
        </w:rPr>
        <w:t>d’</w:t>
      </w:r>
      <w:r>
        <w:rPr>
          <w:rFonts w:ascii="Times New Roman" w:hAnsi="Times New Roman" w:cs="Times New Roman"/>
          <w:kern w:val="0"/>
          <w:sz w:val="24"/>
          <w:szCs w:val="24"/>
        </w:rPr>
        <w:t>identità</w:t>
      </w:r>
    </w:p>
    <w:sectPr w:rsidR="005D0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B0"/>
    <w:rsid w:val="000D6839"/>
    <w:rsid w:val="005126B0"/>
    <w:rsid w:val="005D0DE6"/>
    <w:rsid w:val="00636CEC"/>
    <w:rsid w:val="006D7324"/>
    <w:rsid w:val="00B2259E"/>
    <w:rsid w:val="00D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2596"/>
  <w15:chartTrackingRefBased/>
  <w15:docId w15:val="{420424A4-8413-4A5B-B5B1-A6C3527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DE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sannicolodarcidano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Tirocinante</dc:creator>
  <cp:keywords/>
  <dc:description/>
  <cp:lastModifiedBy>Carlo Porceddu</cp:lastModifiedBy>
  <cp:revision>3</cp:revision>
  <dcterms:created xsi:type="dcterms:W3CDTF">2024-05-07T16:12:00Z</dcterms:created>
  <dcterms:modified xsi:type="dcterms:W3CDTF">2024-05-16T11:28:00Z</dcterms:modified>
</cp:coreProperties>
</file>